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AC6C" w14:textId="610CF652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6F59AE">
        <w:rPr>
          <w:rFonts w:ascii="Calibri" w:hAnsi="Calibri" w:cs="Arial"/>
          <w:b/>
        </w:rPr>
        <w:t>C</w:t>
      </w:r>
      <w:r w:rsidR="006F59AE" w:rsidRPr="00D65C30">
        <w:rPr>
          <w:rFonts w:ascii="Calibri" w:hAnsi="Calibri" w:cs="Arial"/>
          <w:b/>
        </w:rPr>
        <w:t xml:space="preserve">onsulta pública previa a la elaboración del </w:t>
      </w:r>
      <w:r w:rsidR="006F59AE">
        <w:rPr>
          <w:rFonts w:ascii="Calibri" w:hAnsi="Calibri" w:cs="Arial"/>
          <w:b/>
        </w:rPr>
        <w:t>p</w:t>
      </w:r>
      <w:r w:rsidR="00D30012" w:rsidRPr="00D30012">
        <w:rPr>
          <w:rFonts w:ascii="Calibri" w:hAnsi="Calibri" w:cs="Arial"/>
          <w:b/>
        </w:rPr>
        <w:t xml:space="preserve">royecto de </w:t>
      </w:r>
      <w:r w:rsidR="006F59AE">
        <w:rPr>
          <w:rFonts w:ascii="Calibri" w:hAnsi="Calibri" w:cs="Arial"/>
          <w:b/>
        </w:rPr>
        <w:t>Real</w:t>
      </w:r>
      <w:r w:rsidR="00347E97">
        <w:rPr>
          <w:rFonts w:ascii="Calibri" w:hAnsi="Calibri" w:cs="Arial"/>
          <w:b/>
        </w:rPr>
        <w:t xml:space="preserve"> Decreto </w:t>
      </w:r>
      <w:r w:rsidR="00347E97" w:rsidRPr="00347E97">
        <w:rPr>
          <w:rFonts w:ascii="Calibri" w:hAnsi="Calibri" w:cs="Arial"/>
          <w:b/>
        </w:rPr>
        <w:t>por el que se modifican las bases reguladoras de la concesión de ayudas a la integración asociativa y la dinamización industrial, establecidas en el Real Decreto 1010/2015, de 6</w:t>
      </w:r>
      <w:r w:rsidR="000C4822">
        <w:rPr>
          <w:rFonts w:ascii="Calibri" w:hAnsi="Calibri" w:cs="Arial"/>
          <w:b/>
        </w:rPr>
        <w:t xml:space="preserve"> de noviembre,</w:t>
      </w:r>
      <w:r w:rsidR="00347E97" w:rsidRPr="00347E97">
        <w:rPr>
          <w:rFonts w:ascii="Calibri" w:hAnsi="Calibri" w:cs="Arial"/>
          <w:b/>
        </w:rPr>
        <w:t xml:space="preserve"> Real </w:t>
      </w:r>
      <w:r w:rsidR="000C4822">
        <w:rPr>
          <w:rFonts w:ascii="Calibri" w:hAnsi="Calibri" w:cs="Arial"/>
          <w:b/>
        </w:rPr>
        <w:t>Decreto 126/2016, de 1 de abril,</w:t>
      </w:r>
      <w:r w:rsidR="00457BE7">
        <w:rPr>
          <w:rFonts w:ascii="Calibri" w:hAnsi="Calibri" w:cs="Arial"/>
          <w:b/>
        </w:rPr>
        <w:t xml:space="preserve"> </w:t>
      </w:r>
      <w:r w:rsidR="00347E97" w:rsidRPr="00347E97">
        <w:rPr>
          <w:rFonts w:ascii="Calibri" w:hAnsi="Calibri" w:cs="Arial"/>
          <w:b/>
        </w:rPr>
        <w:t xml:space="preserve">y </w:t>
      </w:r>
      <w:r w:rsidR="00347E97">
        <w:rPr>
          <w:rFonts w:ascii="Calibri" w:hAnsi="Calibri" w:cs="Arial"/>
          <w:b/>
        </w:rPr>
        <w:t>Real D</w:t>
      </w:r>
      <w:r w:rsidR="00347E97" w:rsidRPr="00347E97">
        <w:rPr>
          <w:rFonts w:ascii="Calibri" w:hAnsi="Calibri" w:cs="Arial"/>
          <w:b/>
        </w:rPr>
        <w:t xml:space="preserve">ecreto 312/2016, de 29 de julio, en el marco del </w:t>
      </w:r>
      <w:r w:rsidR="00347E97">
        <w:rPr>
          <w:rFonts w:ascii="Calibri" w:hAnsi="Calibri" w:cs="Arial"/>
          <w:b/>
        </w:rPr>
        <w:t>Programa N</w:t>
      </w:r>
      <w:r w:rsidR="00347E97" w:rsidRPr="00347E97">
        <w:rPr>
          <w:rFonts w:ascii="Calibri" w:hAnsi="Calibri" w:cs="Arial"/>
          <w:b/>
        </w:rPr>
        <w:t xml:space="preserve">acional de </w:t>
      </w:r>
      <w:r w:rsidR="00347E97">
        <w:rPr>
          <w:rFonts w:ascii="Calibri" w:hAnsi="Calibri" w:cs="Arial"/>
          <w:b/>
        </w:rPr>
        <w:t>D</w:t>
      </w:r>
      <w:r w:rsidR="00347E97" w:rsidRPr="00347E97">
        <w:rPr>
          <w:rFonts w:ascii="Calibri" w:hAnsi="Calibri" w:cs="Arial"/>
          <w:b/>
        </w:rPr>
        <w:t xml:space="preserve">esarrollo </w:t>
      </w:r>
      <w:r w:rsidR="00347E97">
        <w:rPr>
          <w:rFonts w:ascii="Calibri" w:hAnsi="Calibri" w:cs="Arial"/>
          <w:b/>
        </w:rPr>
        <w:t>R</w:t>
      </w:r>
      <w:r w:rsidR="00347E97" w:rsidRPr="00347E97">
        <w:rPr>
          <w:rFonts w:ascii="Calibri" w:hAnsi="Calibri" w:cs="Arial"/>
          <w:b/>
        </w:rPr>
        <w:t>ural 2014-2020.</w:t>
      </w:r>
      <w:r w:rsidR="006F59AE">
        <w:rPr>
          <w:rFonts w:ascii="Calibri" w:hAnsi="Calibri" w:cs="Arial"/>
          <w:b/>
        </w:rPr>
        <w:t xml:space="preserve"> </w:t>
      </w:r>
    </w:p>
    <w:p w14:paraId="6513600F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191"/>
        <w:gridCol w:w="4819"/>
        <w:gridCol w:w="3686"/>
      </w:tblGrid>
      <w:tr w:rsidR="008C01F9" w:rsidRPr="00341E1C" w14:paraId="1232BBFD" w14:textId="77777777" w:rsidTr="000C4822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3358FB76" w14:textId="77777777" w:rsidR="008C01F9" w:rsidRPr="00341E1C" w:rsidRDefault="008C01F9" w:rsidP="00D27C06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77B3B9CD" w14:textId="32C68628" w:rsidR="008C01F9" w:rsidRPr="00341E1C" w:rsidRDefault="008C01F9" w:rsidP="00D27C06">
            <w:pPr>
              <w:jc w:val="both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</w:t>
            </w:r>
            <w:r w:rsidR="000C4822">
              <w:rPr>
                <w:rFonts w:ascii="Calibri" w:hAnsi="Calibri" w:cs="Arial"/>
              </w:rPr>
              <w:t>a, teléfono de contacto y correo electrónico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94F0014" w14:textId="01CF25B6" w:rsidR="008C01F9" w:rsidRPr="00D27C06" w:rsidRDefault="008C01F9" w:rsidP="00D27C06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  <w:r w:rsidR="00D27C06">
              <w:rPr>
                <w:rFonts w:ascii="Calibri" w:hAnsi="Calibri" w:cs="Arial"/>
                <w:b/>
              </w:rPr>
              <w:t xml:space="preserve"> </w:t>
            </w:r>
            <w:r w:rsidRPr="00D27C06">
              <w:rPr>
                <w:rFonts w:ascii="Calibri" w:hAnsi="Calibri" w:cs="Arial"/>
                <w:szCs w:val="16"/>
              </w:rPr>
              <w:t>(*)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C2BF8E" w14:textId="3E21DFA1" w:rsidR="008C01F9" w:rsidRPr="00341E1C" w:rsidRDefault="008C01F9" w:rsidP="00D27C06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Propuesta alternativa</w:t>
            </w:r>
          </w:p>
        </w:tc>
      </w:tr>
      <w:tr w:rsidR="008C01F9" w:rsidRPr="00341E1C" w14:paraId="229A6D5A" w14:textId="77777777" w:rsidTr="000C4822">
        <w:trPr>
          <w:jc w:val="center"/>
        </w:trPr>
        <w:tc>
          <w:tcPr>
            <w:tcW w:w="773" w:type="dxa"/>
          </w:tcPr>
          <w:p w14:paraId="3F6289FD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425487C6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3FE9A11A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</w:p>
          <w:p w14:paraId="00D64B0D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19" w:type="dxa"/>
          </w:tcPr>
          <w:p w14:paraId="3809D4B7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6C3243A6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C01F9" w:rsidRPr="00341E1C" w14:paraId="36BCAB42" w14:textId="77777777" w:rsidTr="000C4822">
        <w:trPr>
          <w:jc w:val="center"/>
        </w:trPr>
        <w:tc>
          <w:tcPr>
            <w:tcW w:w="773" w:type="dxa"/>
          </w:tcPr>
          <w:p w14:paraId="1961E62C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5BC7DC9B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1D67101C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15E1C7EF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19" w:type="dxa"/>
          </w:tcPr>
          <w:p w14:paraId="11BFD36D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071EA789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C01F9" w:rsidRPr="00341E1C" w14:paraId="5D31EBA7" w14:textId="77777777" w:rsidTr="000C4822">
        <w:trPr>
          <w:jc w:val="center"/>
        </w:trPr>
        <w:tc>
          <w:tcPr>
            <w:tcW w:w="773" w:type="dxa"/>
          </w:tcPr>
          <w:p w14:paraId="7F02CCDA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2979CB25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40731F56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1B85F85E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19" w:type="dxa"/>
          </w:tcPr>
          <w:p w14:paraId="7D95E49E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7A70839F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C01F9" w:rsidRPr="00341E1C" w14:paraId="6BBC82EA" w14:textId="77777777" w:rsidTr="000C4822">
        <w:trPr>
          <w:jc w:val="center"/>
        </w:trPr>
        <w:tc>
          <w:tcPr>
            <w:tcW w:w="773" w:type="dxa"/>
          </w:tcPr>
          <w:p w14:paraId="5F2A3CBC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91" w:type="dxa"/>
          </w:tcPr>
          <w:p w14:paraId="7268D4AE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3AB415FE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  <w:p w14:paraId="29BC71A3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19" w:type="dxa"/>
          </w:tcPr>
          <w:p w14:paraId="3D60552E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3B08CD2" w14:textId="77777777" w:rsidR="008C01F9" w:rsidRPr="00341E1C" w:rsidRDefault="008C01F9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9F72EAA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5AC5F9B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D27C06">
        <w:rPr>
          <w:rFonts w:ascii="Calibri" w:hAnsi="Calibri" w:cs="Arial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78099FAB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243F5A2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0C4822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F3C73"/>
    <w:rsid w:val="00457BE7"/>
    <w:rsid w:val="00487D9F"/>
    <w:rsid w:val="004D1BA8"/>
    <w:rsid w:val="00503BDF"/>
    <w:rsid w:val="005175A1"/>
    <w:rsid w:val="00642030"/>
    <w:rsid w:val="00692F19"/>
    <w:rsid w:val="006F59AE"/>
    <w:rsid w:val="00770DA2"/>
    <w:rsid w:val="00891184"/>
    <w:rsid w:val="008C01F9"/>
    <w:rsid w:val="00945784"/>
    <w:rsid w:val="00956451"/>
    <w:rsid w:val="009B3FCE"/>
    <w:rsid w:val="00A5068A"/>
    <w:rsid w:val="00AA2B58"/>
    <w:rsid w:val="00AD675D"/>
    <w:rsid w:val="00BF4DA4"/>
    <w:rsid w:val="00C147A2"/>
    <w:rsid w:val="00C17333"/>
    <w:rsid w:val="00C301EC"/>
    <w:rsid w:val="00D27C06"/>
    <w:rsid w:val="00D30012"/>
    <w:rsid w:val="00D64099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E034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57B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457B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Nájera Sánchez, Marcos</cp:lastModifiedBy>
  <cp:revision>8</cp:revision>
  <cp:lastPrinted>2017-03-29T11:58:00Z</cp:lastPrinted>
  <dcterms:created xsi:type="dcterms:W3CDTF">2018-06-12T07:13:00Z</dcterms:created>
  <dcterms:modified xsi:type="dcterms:W3CDTF">2019-08-12T10:34:00Z</dcterms:modified>
</cp:coreProperties>
</file>