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D95C" w14:textId="2386A2E2" w:rsidR="00CE7418" w:rsidRPr="00E14EBB" w:rsidRDefault="00D066E6" w:rsidP="00CE7418">
      <w:pPr>
        <w:pStyle w:val="Ttulo1"/>
        <w:spacing w:after="109" w:line="276" w:lineRule="auto"/>
        <w:ind w:right="-1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O</w:t>
      </w:r>
      <w:r w:rsidR="004630AA">
        <w:rPr>
          <w:rFonts w:ascii="Calibri" w:hAnsi="Calibri" w:cs="Arial"/>
          <w:szCs w:val="24"/>
        </w:rPr>
        <w:t xml:space="preserve">bservaciones </w:t>
      </w:r>
      <w:r w:rsidR="00104E91">
        <w:rPr>
          <w:rFonts w:ascii="Calibri" w:hAnsi="Calibri" w:cs="Arial"/>
          <w:szCs w:val="24"/>
        </w:rPr>
        <w:t xml:space="preserve">emitidas </w:t>
      </w:r>
      <w:r w:rsidR="004630AA">
        <w:rPr>
          <w:rFonts w:ascii="Calibri" w:hAnsi="Calibri" w:cs="Arial"/>
          <w:szCs w:val="24"/>
        </w:rPr>
        <w:t xml:space="preserve">en la </w:t>
      </w:r>
      <w:r w:rsidR="00220AD1">
        <w:rPr>
          <w:rFonts w:ascii="Calibri" w:hAnsi="Calibri" w:cs="Arial"/>
          <w:szCs w:val="24"/>
        </w:rPr>
        <w:t xml:space="preserve">audiencia e información pública del proyecto </w:t>
      </w:r>
      <w:r w:rsidR="00F4748F">
        <w:rPr>
          <w:rFonts w:ascii="Calibri" w:hAnsi="Calibri" w:cs="Arial"/>
          <w:szCs w:val="24"/>
        </w:rPr>
        <w:t xml:space="preserve">de </w:t>
      </w:r>
      <w:r w:rsidR="00F4748F" w:rsidRPr="00F4748F">
        <w:rPr>
          <w:rFonts w:ascii="Calibri" w:hAnsi="Calibri" w:cs="Arial"/>
          <w:szCs w:val="24"/>
        </w:rPr>
        <w:t xml:space="preserve">Orden </w:t>
      </w:r>
      <w:r w:rsidR="005744A4" w:rsidRPr="005744A4">
        <w:rPr>
          <w:rFonts w:ascii="Calibri" w:hAnsi="Calibri" w:cs="Arial"/>
          <w:szCs w:val="24"/>
        </w:rPr>
        <w:t>por la que se establece el límite máximo presupuestario, para la campaña 2022, del régimen simplificado para pequeños agricultores</w:t>
      </w:r>
    </w:p>
    <w:p w14:paraId="1D1F8D8B" w14:textId="77777777" w:rsidR="00BD26F2" w:rsidRDefault="00BD26F2" w:rsidP="00BD26F2">
      <w:pPr>
        <w:rPr>
          <w:lang w:val="es-ES_tradnl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5"/>
        <w:gridCol w:w="1205"/>
        <w:gridCol w:w="3544"/>
        <w:gridCol w:w="4252"/>
        <w:gridCol w:w="4218"/>
      </w:tblGrid>
      <w:tr w:rsidR="00374EB7" w:rsidRPr="00341E1C" w14:paraId="29510494" w14:textId="77777777" w:rsidTr="00374EB7">
        <w:trPr>
          <w:jc w:val="center"/>
        </w:trPr>
        <w:tc>
          <w:tcPr>
            <w:tcW w:w="775" w:type="dxa"/>
          </w:tcPr>
          <w:p w14:paraId="54A9EE7F" w14:textId="35AD77C9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</w:p>
          <w:p w14:paraId="5E85CF48" w14:textId="555262ED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05" w:type="dxa"/>
          </w:tcPr>
          <w:p w14:paraId="4E6DE96D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  <w:r w:rsidRPr="00945784">
              <w:rPr>
                <w:rFonts w:ascii="Calibri" w:hAnsi="Calibri" w:cs="Arial"/>
                <w:b/>
              </w:rPr>
              <w:t>Artículo</w:t>
            </w:r>
          </w:p>
        </w:tc>
        <w:tc>
          <w:tcPr>
            <w:tcW w:w="3544" w:type="dxa"/>
          </w:tcPr>
          <w:p w14:paraId="5CB75F31" w14:textId="77777777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Observación / Comentario</w:t>
            </w:r>
          </w:p>
          <w:p w14:paraId="01CBB877" w14:textId="77777777" w:rsidR="00374EB7" w:rsidRPr="001F7F0E" w:rsidRDefault="00374EB7" w:rsidP="00535E7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4252" w:type="dxa"/>
          </w:tcPr>
          <w:p w14:paraId="7F7062A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14:paraId="15858E12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14:paraId="3FA7F439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374EB7" w:rsidRPr="00341E1C" w14:paraId="7E454BD6" w14:textId="77777777" w:rsidTr="00374EB7">
        <w:trPr>
          <w:jc w:val="center"/>
        </w:trPr>
        <w:tc>
          <w:tcPr>
            <w:tcW w:w="775" w:type="dxa"/>
          </w:tcPr>
          <w:p w14:paraId="24295B63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61A3B29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60072B96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0E200671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11ED5B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6FA47F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2AA7B130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74EB7" w14:paraId="7DC1885C" w14:textId="77777777" w:rsidTr="00374EB7">
        <w:trPr>
          <w:jc w:val="center"/>
        </w:trPr>
        <w:tc>
          <w:tcPr>
            <w:tcW w:w="775" w:type="dxa"/>
          </w:tcPr>
          <w:p w14:paraId="0B7D6B0C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0BEAC51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995A3D4" w14:textId="48973C2C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CBABE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632A2C9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3FD16E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7F65C19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7116238F" w14:textId="77777777" w:rsidTr="00374EB7">
        <w:trPr>
          <w:jc w:val="center"/>
        </w:trPr>
        <w:tc>
          <w:tcPr>
            <w:tcW w:w="775" w:type="dxa"/>
          </w:tcPr>
          <w:p w14:paraId="5E8C59D5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FF0CE5A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29751BA0" w14:textId="34293633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CB1876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1A3DEF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56AEA40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04D817C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5F7CEEAE" w14:textId="77777777" w:rsidTr="00374EB7">
        <w:trPr>
          <w:jc w:val="center"/>
        </w:trPr>
        <w:tc>
          <w:tcPr>
            <w:tcW w:w="775" w:type="dxa"/>
          </w:tcPr>
          <w:p w14:paraId="50258C6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6DD482C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A6E5476" w14:textId="4B895025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5AAFBE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B8F6A6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47F180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16DAB5C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22642F77" w14:textId="77777777" w:rsidTr="00374EB7">
        <w:trPr>
          <w:jc w:val="center"/>
        </w:trPr>
        <w:tc>
          <w:tcPr>
            <w:tcW w:w="775" w:type="dxa"/>
          </w:tcPr>
          <w:p w14:paraId="5E753ED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89C48AE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453AED4B" w14:textId="52F9EA3F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0AE3C61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374EF87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B9E623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362AC8C0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469EE541" w14:textId="77777777" w:rsidTr="00374EB7">
        <w:trPr>
          <w:jc w:val="center"/>
        </w:trPr>
        <w:tc>
          <w:tcPr>
            <w:tcW w:w="775" w:type="dxa"/>
          </w:tcPr>
          <w:p w14:paraId="6B1DC6D1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9233A91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128382F7" w14:textId="7061205B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5A44080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EF608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3FB0392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668CE7A0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25E9923D" w14:textId="77777777" w:rsidTr="00374EB7">
        <w:trPr>
          <w:jc w:val="center"/>
        </w:trPr>
        <w:tc>
          <w:tcPr>
            <w:tcW w:w="775" w:type="dxa"/>
          </w:tcPr>
          <w:p w14:paraId="6144B808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6A78E6CB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4433EEA" w14:textId="2454F648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12D17259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081C83E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48FDA211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453F3BE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5C52C5BA" w14:textId="77777777" w:rsidR="00630153" w:rsidRDefault="00630153" w:rsidP="00630153">
      <w:pPr>
        <w:jc w:val="both"/>
        <w:rPr>
          <w:rFonts w:ascii="Calibri" w:hAnsi="Calibri" w:cs="Arial"/>
          <w:sz w:val="24"/>
          <w:szCs w:val="24"/>
        </w:rPr>
      </w:pPr>
    </w:p>
    <w:p w14:paraId="1A15D570" w14:textId="77777777" w:rsidR="0041487F" w:rsidRPr="00341E1C" w:rsidRDefault="0041487F" w:rsidP="0041487F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A0960C1" w14:textId="16E05830" w:rsidR="0041487F" w:rsidRPr="00374EB7" w:rsidRDefault="0041487F" w:rsidP="00630153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41487F" w:rsidRPr="00374EB7" w:rsidSect="003B3701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0799"/>
    <w:multiLevelType w:val="hybridMultilevel"/>
    <w:tmpl w:val="9B4AE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01EB5"/>
    <w:rsid w:val="00006C1C"/>
    <w:rsid w:val="000112E3"/>
    <w:rsid w:val="00042108"/>
    <w:rsid w:val="00046323"/>
    <w:rsid w:val="000C3171"/>
    <w:rsid w:val="00104E91"/>
    <w:rsid w:val="00145A15"/>
    <w:rsid w:val="00174F5E"/>
    <w:rsid w:val="00196F31"/>
    <w:rsid w:val="001D139F"/>
    <w:rsid w:val="001F7F0E"/>
    <w:rsid w:val="00220AD1"/>
    <w:rsid w:val="00291AF4"/>
    <w:rsid w:val="002A16A9"/>
    <w:rsid w:val="002F0744"/>
    <w:rsid w:val="00317B34"/>
    <w:rsid w:val="00317CB6"/>
    <w:rsid w:val="00341E1C"/>
    <w:rsid w:val="00374EB7"/>
    <w:rsid w:val="003B3701"/>
    <w:rsid w:val="003F3C73"/>
    <w:rsid w:val="004104E1"/>
    <w:rsid w:val="0041487F"/>
    <w:rsid w:val="004630AA"/>
    <w:rsid w:val="004717FB"/>
    <w:rsid w:val="00503BDF"/>
    <w:rsid w:val="005175A1"/>
    <w:rsid w:val="00573D8D"/>
    <w:rsid w:val="005744A4"/>
    <w:rsid w:val="00584E77"/>
    <w:rsid w:val="005A3963"/>
    <w:rsid w:val="00630153"/>
    <w:rsid w:val="00642030"/>
    <w:rsid w:val="00692F19"/>
    <w:rsid w:val="00693286"/>
    <w:rsid w:val="006E09BD"/>
    <w:rsid w:val="007D23CB"/>
    <w:rsid w:val="007D278C"/>
    <w:rsid w:val="008932CB"/>
    <w:rsid w:val="00897038"/>
    <w:rsid w:val="009301BC"/>
    <w:rsid w:val="0097700B"/>
    <w:rsid w:val="009E67C1"/>
    <w:rsid w:val="00A24DC6"/>
    <w:rsid w:val="00A3246E"/>
    <w:rsid w:val="00A7792F"/>
    <w:rsid w:val="00AA2B58"/>
    <w:rsid w:val="00AD675D"/>
    <w:rsid w:val="00B35B51"/>
    <w:rsid w:val="00BD26F2"/>
    <w:rsid w:val="00BF4DA4"/>
    <w:rsid w:val="00C301EC"/>
    <w:rsid w:val="00C73CEC"/>
    <w:rsid w:val="00CA0254"/>
    <w:rsid w:val="00CE7418"/>
    <w:rsid w:val="00D066E6"/>
    <w:rsid w:val="00D65C30"/>
    <w:rsid w:val="00DE6E33"/>
    <w:rsid w:val="00E14EBB"/>
    <w:rsid w:val="00E85FA1"/>
    <w:rsid w:val="00EA565C"/>
    <w:rsid w:val="00EA5FAA"/>
    <w:rsid w:val="00F4748F"/>
    <w:rsid w:val="00F9017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E587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6323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Jaraiz Prado, Maria Victoria</cp:lastModifiedBy>
  <cp:revision>8</cp:revision>
  <cp:lastPrinted>2017-02-07T09:12:00Z</cp:lastPrinted>
  <dcterms:created xsi:type="dcterms:W3CDTF">2023-01-23T18:45:00Z</dcterms:created>
  <dcterms:modified xsi:type="dcterms:W3CDTF">2023-03-09T12:21:00Z</dcterms:modified>
</cp:coreProperties>
</file>